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017" w:rsidRPr="00B508D3" w:rsidRDefault="00370017" w:rsidP="00370017">
      <w:pPr>
        <w:pStyle w:val="ConsPlusNormal"/>
        <w:rPr>
          <w:rFonts w:ascii="Times New Roman" w:hAnsi="Times New Roman" w:cs="Times New Roman"/>
          <w:sz w:val="24"/>
          <w:szCs w:val="24"/>
        </w:rPr>
      </w:pPr>
      <w:r w:rsidRPr="00B508D3">
        <w:rPr>
          <w:rFonts w:ascii="Times New Roman" w:hAnsi="Times New Roman" w:cs="Times New Roman"/>
          <w:sz w:val="24"/>
          <w:szCs w:val="24"/>
        </w:rPr>
        <w:t>12 декабря 1993 года</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КОНСТИТУЦИЯ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proofErr w:type="gramStart"/>
      <w:r w:rsidRPr="00B508D3">
        <w:rPr>
          <w:rFonts w:ascii="Times New Roman" w:hAnsi="Times New Roman" w:cs="Times New Roman"/>
          <w:sz w:val="24"/>
          <w:szCs w:val="24"/>
        </w:rPr>
        <w:t>(с учетом поправок, внесенных Законами Российской Федерации</w:t>
      </w:r>
      <w:proofErr w:type="gramEnd"/>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о поправках к Конституции Российской Федерации</w:t>
      </w: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от 30.12.2008 N 6-ФКЗ и от 30.12.2008 N 7-ФКЗ)</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Мы, многонациональный народ Российской Федерации,</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соединенные общей судьбой на своей земле,</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утверждая права и свободы человека, гражданский мир и согласие,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сохраняя исторически сложившееся государственное единство,</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исходя из общепризнанных принципов равноправия и самоопределения народов,</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чтя память предков, передавших нам любовь и уважение к Отечеству, веру в добро и справедливость,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возрождая суверенную </w:t>
      </w:r>
      <w:proofErr w:type="gramStart"/>
      <w:r w:rsidRPr="00B508D3">
        <w:rPr>
          <w:rFonts w:ascii="Times New Roman" w:hAnsi="Times New Roman" w:cs="Times New Roman"/>
          <w:sz w:val="24"/>
          <w:szCs w:val="24"/>
        </w:rPr>
        <w:t>государственность России и утверждая</w:t>
      </w:r>
      <w:proofErr w:type="gramEnd"/>
      <w:r w:rsidRPr="00B508D3">
        <w:rPr>
          <w:rFonts w:ascii="Times New Roman" w:hAnsi="Times New Roman" w:cs="Times New Roman"/>
          <w:sz w:val="24"/>
          <w:szCs w:val="24"/>
        </w:rPr>
        <w:t xml:space="preserve"> незыблемость ее демократической основы,</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стремясь обеспечить благополучие и процветание России,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исходя из ответственности за свою Родину перед нынешним и будущими поколениями,</w:t>
      </w:r>
      <w:r w:rsidR="00B508D3">
        <w:rPr>
          <w:rFonts w:ascii="Times New Roman" w:hAnsi="Times New Roman" w:cs="Times New Roman"/>
          <w:sz w:val="24"/>
          <w:szCs w:val="24"/>
        </w:rPr>
        <w:t xml:space="preserve"> </w:t>
      </w:r>
      <w:r w:rsidRPr="00B508D3">
        <w:rPr>
          <w:rFonts w:ascii="Times New Roman" w:hAnsi="Times New Roman" w:cs="Times New Roman"/>
          <w:sz w:val="24"/>
          <w:szCs w:val="24"/>
        </w:rPr>
        <w:t>сознавая себя частью мирового сообщества,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принимаем КОНСТИТУЦИЮ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РАЗДЕЛ ПЕРВЫЙ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0" w:name="Par26"/>
      <w:bookmarkEnd w:id="0"/>
      <w:r w:rsidRPr="00B508D3">
        <w:rPr>
          <w:rFonts w:ascii="Times New Roman" w:hAnsi="Times New Roman" w:cs="Times New Roman"/>
          <w:sz w:val="24"/>
          <w:szCs w:val="24"/>
        </w:rPr>
        <w:t>ГЛАВА 1. ОСНОВЫ КОНСТИТУЦИОННОГО СТРОЯ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Российская Федерация - Россия есть демократическое федеративное правовое государство с республиканской формой правления.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Наименования Российская Федерация и Россия равнозначны.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Носителем суверенитета и единственным источником власти в Российской Федерации является ее многонациональный народ.</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Народ осуществляет свою власть непосредственно, а также через органы государственной власти и органы местного самоуправления.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Высшим непосредственным выражением власти народа являются референдум и свободные выборы.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Суверенитет Российской Федерации распространяется на всю ее территорию.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Конституция Российской Федерации и федеральные законы имеют верховенство на всей территории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Российская Федерация обеспечивает целостность и неприкосновенность своей </w:t>
      </w:r>
      <w:r w:rsidRPr="00B508D3">
        <w:rPr>
          <w:rFonts w:ascii="Times New Roman" w:hAnsi="Times New Roman" w:cs="Times New Roman"/>
          <w:sz w:val="24"/>
          <w:szCs w:val="24"/>
        </w:rPr>
        <w:lastRenderedPageBreak/>
        <w:t>территории.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5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Во взаимоотношениях с федеральными органами государственной власти все субъекты Российской Федерации между собой равноправны.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Каждый гражданин Российской Федерации обладает на ее территории всеми правами и свободами и </w:t>
      </w:r>
      <w:proofErr w:type="gramStart"/>
      <w:r w:rsidRPr="00B508D3">
        <w:rPr>
          <w:rFonts w:ascii="Times New Roman" w:hAnsi="Times New Roman" w:cs="Times New Roman"/>
          <w:sz w:val="24"/>
          <w:szCs w:val="24"/>
        </w:rPr>
        <w:t>несет равные обязанности</w:t>
      </w:r>
      <w:proofErr w:type="gramEnd"/>
      <w:r w:rsidRPr="00B508D3">
        <w:rPr>
          <w:rFonts w:ascii="Times New Roman" w:hAnsi="Times New Roman" w:cs="Times New Roman"/>
          <w:sz w:val="24"/>
          <w:szCs w:val="24"/>
        </w:rPr>
        <w:t>, предусмотренные Конституцией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Гражданин Российской Федерации не может быть лишен своего гражданства или права изменить его.</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В Российской Федерации охраняются труд и здоровье людей, устанавливается гарантированный минимальный </w:t>
      </w:r>
      <w:proofErr w:type="gramStart"/>
      <w:r w:rsidRPr="00B508D3">
        <w:rPr>
          <w:rFonts w:ascii="Times New Roman" w:hAnsi="Times New Roman" w:cs="Times New Roman"/>
          <w:sz w:val="24"/>
          <w:szCs w:val="24"/>
        </w:rPr>
        <w:t>размер оплаты труда</w:t>
      </w:r>
      <w:proofErr w:type="gramEnd"/>
      <w:r w:rsidRPr="00B508D3">
        <w:rPr>
          <w:rFonts w:ascii="Times New Roman" w:hAnsi="Times New Roman" w:cs="Times New Roman"/>
          <w:sz w:val="24"/>
          <w:szCs w:val="24"/>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Российской Федерации признаются и защищаются равным образом частная, государственная, муниципальная и иные формы собственности.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Земля и другие природные ресурсы могут находиться в частной, государственной, муниципальной и иных формах собственности.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Государственная власть в Российской Федерации осуществляется на основе разделения </w:t>
      </w:r>
      <w:proofErr w:type="gramStart"/>
      <w:r w:rsidRPr="00B508D3">
        <w:rPr>
          <w:rFonts w:ascii="Times New Roman" w:hAnsi="Times New Roman" w:cs="Times New Roman"/>
          <w:sz w:val="24"/>
          <w:szCs w:val="24"/>
        </w:rPr>
        <w:t>на</w:t>
      </w:r>
      <w:proofErr w:type="gramEnd"/>
      <w:r w:rsidRPr="00B508D3">
        <w:rPr>
          <w:rFonts w:ascii="Times New Roman" w:hAnsi="Times New Roman" w:cs="Times New Roman"/>
          <w:sz w:val="24"/>
          <w:szCs w:val="24"/>
        </w:rPr>
        <w:t xml:space="preserve"> законодательную, исполнительную и судебную. Органы законодательной, исполнительной и судебной власти самостоятельны.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11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Государственную власть в субъектах Российской Федерации осуществляют образуемые ими органы государственной власти.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rsidRPr="00B508D3">
        <w:rPr>
          <w:rFonts w:ascii="Times New Roman" w:hAnsi="Times New Roman" w:cs="Times New Roman"/>
          <w:sz w:val="24"/>
          <w:szCs w:val="24"/>
        </w:rPr>
        <w:t>Федеративным</w:t>
      </w:r>
      <w:proofErr w:type="gramEnd"/>
      <w:r w:rsidRPr="00B508D3">
        <w:rPr>
          <w:rFonts w:ascii="Times New Roman" w:hAnsi="Times New Roman" w:cs="Times New Roman"/>
          <w:sz w:val="24"/>
          <w:szCs w:val="24"/>
        </w:rPr>
        <w:t xml:space="preserve"> и иными договорами о разграничении предметов ведения и полномочий.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Российской Федерации признается идеологическое многообразие.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Никакая идеология не может устанавливаться в качестве государственной или обязательной.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В Российской Федерации признаются политическое многообразие, многопартийность.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Общественные объединения равны перед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Российская Федерация - светское государство. Никакая религия не может </w:t>
      </w:r>
      <w:r w:rsidRPr="00B508D3">
        <w:rPr>
          <w:rFonts w:ascii="Times New Roman" w:hAnsi="Times New Roman" w:cs="Times New Roman"/>
          <w:sz w:val="24"/>
          <w:szCs w:val="24"/>
        </w:rPr>
        <w:lastRenderedPageBreak/>
        <w:t>устанавливаться в качестве государственной или обязательной.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Религиозные объединения отделены от государства и равны перед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Никакие другие положения настоящей Конституции не могут противоречить основам конституционного строя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1" w:name="Par123"/>
      <w:bookmarkEnd w:id="1"/>
      <w:r w:rsidRPr="00B508D3">
        <w:rPr>
          <w:rFonts w:ascii="Times New Roman" w:hAnsi="Times New Roman" w:cs="Times New Roman"/>
          <w:sz w:val="24"/>
          <w:szCs w:val="24"/>
        </w:rPr>
        <w:t>ГЛАВА 2. ПРАВА И СВОБОДЫ ЧЕЛОВЕКА И ГРАЖДАНИНА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Основные права и свободы человека неотчуждаемы и принадлежат каждому от рождения.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Осуществление прав и свобод человека и гражданина не должно нарушать права и свободы других лиц.</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Все равны перед законом и судом.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w:t>
      </w:r>
      <w:r w:rsidRPr="00B508D3">
        <w:rPr>
          <w:rFonts w:ascii="Times New Roman" w:hAnsi="Times New Roman" w:cs="Times New Roman"/>
          <w:sz w:val="24"/>
          <w:szCs w:val="24"/>
        </w:rPr>
        <w:lastRenderedPageBreak/>
        <w:t>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Мужчина и женщина имеют равные права и свободы и равные возможности для их реализации.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2" w:name="Par141"/>
      <w:bookmarkEnd w:id="2"/>
      <w:r w:rsidRPr="00B508D3">
        <w:rPr>
          <w:rFonts w:ascii="Times New Roman" w:hAnsi="Times New Roman" w:cs="Times New Roman"/>
          <w:sz w:val="24"/>
          <w:szCs w:val="24"/>
        </w:rPr>
        <w:t>Статья 20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имеет право на жизнь.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3" w:name="Par146"/>
      <w:bookmarkEnd w:id="3"/>
      <w:r w:rsidRPr="00B508D3">
        <w:rPr>
          <w:rFonts w:ascii="Times New Roman" w:hAnsi="Times New Roman" w:cs="Times New Roman"/>
          <w:sz w:val="24"/>
          <w:szCs w:val="24"/>
        </w:rPr>
        <w:t>Статья 21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Достоинство личности охраняется государством. Ничто не может быть основанием для его умаления.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B508D3">
        <w:rPr>
          <w:rFonts w:ascii="Times New Roman" w:hAnsi="Times New Roman" w:cs="Times New Roman"/>
          <w:sz w:val="24"/>
          <w:szCs w:val="24"/>
        </w:rPr>
        <w:t>может быть без добровольного согласия подвергнут</w:t>
      </w:r>
      <w:proofErr w:type="gramEnd"/>
      <w:r w:rsidRPr="00B508D3">
        <w:rPr>
          <w:rFonts w:ascii="Times New Roman" w:hAnsi="Times New Roman" w:cs="Times New Roman"/>
          <w:sz w:val="24"/>
          <w:szCs w:val="24"/>
        </w:rPr>
        <w:t xml:space="preserve"> медицинским, научным или иным опытам.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имеет право на свободу и личную неприкосновенность.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4" w:name="Par158"/>
      <w:bookmarkEnd w:id="4"/>
      <w:r w:rsidRPr="00B508D3">
        <w:rPr>
          <w:rFonts w:ascii="Times New Roman" w:hAnsi="Times New Roman" w:cs="Times New Roman"/>
          <w:sz w:val="24"/>
          <w:szCs w:val="24"/>
        </w:rPr>
        <w:t>1. Каждый имеет право на неприкосновенность частной жизни, личную и семейную тайну, защиту своей чести и доброго имени.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5" w:name="Par161"/>
      <w:bookmarkEnd w:id="5"/>
      <w:r w:rsidRPr="00B508D3">
        <w:rPr>
          <w:rFonts w:ascii="Times New Roman" w:hAnsi="Times New Roman" w:cs="Times New Roman"/>
          <w:sz w:val="24"/>
          <w:szCs w:val="24"/>
        </w:rPr>
        <w:t>Статья 24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Сбор, хранение, использование и распространение информации о частной жизни лица без его согласия не допускаются.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имеет право на пользование родным языком, на свободный выбор языка общения, воспитания, обучения и творчества.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6" w:name="Par180"/>
      <w:bookmarkEnd w:id="6"/>
      <w:r w:rsidRPr="00B508D3">
        <w:rPr>
          <w:rFonts w:ascii="Times New Roman" w:hAnsi="Times New Roman" w:cs="Times New Roman"/>
          <w:sz w:val="24"/>
          <w:szCs w:val="24"/>
        </w:rPr>
        <w:t>Статья 28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29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Каждому гарантируется свобода мысли и слова.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Не допускаются пропаганда или агитация, </w:t>
      </w:r>
      <w:proofErr w:type="gramStart"/>
      <w:r w:rsidRPr="00B508D3">
        <w:rPr>
          <w:rFonts w:ascii="Times New Roman" w:hAnsi="Times New Roman" w:cs="Times New Roman"/>
          <w:sz w:val="24"/>
          <w:szCs w:val="24"/>
        </w:rPr>
        <w:t>возбуждающие</w:t>
      </w:r>
      <w:proofErr w:type="gramEnd"/>
      <w:r w:rsidRPr="00B508D3">
        <w:rPr>
          <w:rFonts w:ascii="Times New Roman" w:hAnsi="Times New Roman" w:cs="Times New Roman"/>
          <w:sz w:val="24"/>
          <w:szCs w:val="24"/>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Никто не может быть принужден к выражению своих мнений и убеждений или отказу от них.</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Гарантируется свобода массовой информации. Цензура запрещается.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Никто не может быть принужден к вступлению в какое-либо объединение или пребыванию в нем.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Граждане Российской Федерации имеют равный доступ к государственной службе.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Граждане Российской Федерации имеют право участвовать в отправлении правосудия.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7" w:name="Par215"/>
      <w:bookmarkEnd w:id="7"/>
      <w:r w:rsidRPr="00B508D3">
        <w:rPr>
          <w:rFonts w:ascii="Times New Roman" w:hAnsi="Times New Roman" w:cs="Times New Roman"/>
          <w:sz w:val="24"/>
          <w:szCs w:val="24"/>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Не допускается экономическая деятельность, направленная на монополизацию и недобросовестную конкуренцию.</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Право частной собственности охраняется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вправе иметь имущество в собственности, владеть, пользоваться и распоряжаться им как единолично, так и совместно с другими лицами.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Право наследования гарантируется.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Граждане и их объединения вправе иметь в частной собственности землю.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Условия и порядок пользования землей определяются на основе федерального закона.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Труд свободен. Каждый имеет право свободно распоряжаться своими способностями к труду, выбирать род деятельности и профессию.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Принудительный труд запрещен.</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w:t>
      </w:r>
      <w:r w:rsidRPr="00B508D3">
        <w:rPr>
          <w:rFonts w:ascii="Times New Roman" w:hAnsi="Times New Roman" w:cs="Times New Roman"/>
          <w:sz w:val="24"/>
          <w:szCs w:val="24"/>
        </w:rPr>
        <w:lastRenderedPageBreak/>
        <w:t xml:space="preserve">установленного федеральным законом минимального </w:t>
      </w:r>
      <w:proofErr w:type="gramStart"/>
      <w:r w:rsidRPr="00B508D3">
        <w:rPr>
          <w:rFonts w:ascii="Times New Roman" w:hAnsi="Times New Roman" w:cs="Times New Roman"/>
          <w:sz w:val="24"/>
          <w:szCs w:val="24"/>
        </w:rPr>
        <w:t>размера оплаты труда</w:t>
      </w:r>
      <w:proofErr w:type="gramEnd"/>
      <w:r w:rsidRPr="00B508D3">
        <w:rPr>
          <w:rFonts w:ascii="Times New Roman" w:hAnsi="Times New Roman" w:cs="Times New Roman"/>
          <w:sz w:val="24"/>
          <w:szCs w:val="24"/>
        </w:rPr>
        <w:t>, а также право на защиту от безработицы.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5. Каждый имеет право на отдых. </w:t>
      </w:r>
      <w:proofErr w:type="gramStart"/>
      <w:r w:rsidRPr="00B508D3">
        <w:rPr>
          <w:rFonts w:ascii="Times New Roman" w:hAnsi="Times New Roman" w:cs="Times New Roman"/>
          <w:sz w:val="24"/>
          <w:szCs w:val="24"/>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Материнство и детство, семья находятся под защитой государства.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Забота о детях, их воспитание - равное право и обязанность родителей.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Трудоспособные дети, достигшие 18 лет, должны заботиться о нетрудоспособных родителях.</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39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Государственные пенсии и социальные пособия устанавливаются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Поощряются добровольное социальное страхование, создание дополнительных форм социального обеспечения и благотворительность.</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8" w:name="Par253"/>
      <w:bookmarkEnd w:id="8"/>
      <w:r w:rsidRPr="00B508D3">
        <w:rPr>
          <w:rFonts w:ascii="Times New Roman" w:hAnsi="Times New Roman" w:cs="Times New Roman"/>
          <w:sz w:val="24"/>
          <w:szCs w:val="24"/>
        </w:rPr>
        <w:t>1. Каждый имеет право на жилище. Никто не может быть произвольно лишен жилища.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имеет право на образование.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Основное общее образование обязательно. Родители или лица, их заменяющие, обеспечивают получение детьми основного общего образования.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имеет право на участие в культурной жизни и пользование учреждениями культуры, на доступ к культурным ценностям.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Каждый обязан заботиться о сохранении исторического и культурного наследия, беречь памятники истории и культуры.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Государственная защита прав и свобод человека и гражданина в Российской Федерации гарантируется.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вправе защищать свои права и свободы всеми способами, не запрещенными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9" w:name="Par286"/>
      <w:bookmarkEnd w:id="9"/>
      <w:r w:rsidRPr="00B508D3">
        <w:rPr>
          <w:rFonts w:ascii="Times New Roman" w:hAnsi="Times New Roman" w:cs="Times New Roman"/>
          <w:sz w:val="24"/>
          <w:szCs w:val="24"/>
        </w:rPr>
        <w:t>Статья 46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Каждому гарантируется судебная защита его прав и свобод.</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Никто не может быть лишен права на рассмотрение его дела в том суде и тем судьей, к подсудности которых оно отнесено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49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Обвиняемый не обязан доказывать свою невиновность.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Неустранимые сомнения в виновности лица толкуются в пользу обвиняемого.</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Никто не может быть повторно осужден </w:t>
      </w:r>
      <w:proofErr w:type="gramStart"/>
      <w:r w:rsidRPr="00B508D3">
        <w:rPr>
          <w:rFonts w:ascii="Times New Roman" w:hAnsi="Times New Roman" w:cs="Times New Roman"/>
          <w:sz w:val="24"/>
          <w:szCs w:val="24"/>
        </w:rPr>
        <w:t>за одно</w:t>
      </w:r>
      <w:proofErr w:type="gramEnd"/>
      <w:r w:rsidRPr="00B508D3">
        <w:rPr>
          <w:rFonts w:ascii="Times New Roman" w:hAnsi="Times New Roman" w:cs="Times New Roman"/>
          <w:sz w:val="24"/>
          <w:szCs w:val="24"/>
        </w:rPr>
        <w:t xml:space="preserve"> и то же преступление.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При осуществлении правосудия не допускается использование доказательств, полученных с нарушением федерального закона.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Федеральным законом могут устанавливаться иные случаи освобождения от обязанности давать свидетельские показания.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10" w:name="Par327"/>
      <w:bookmarkEnd w:id="10"/>
      <w:r w:rsidRPr="00B508D3">
        <w:rPr>
          <w:rFonts w:ascii="Times New Roman" w:hAnsi="Times New Roman" w:cs="Times New Roman"/>
          <w:sz w:val="24"/>
          <w:szCs w:val="24"/>
        </w:rPr>
        <w:t>Статья 54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Закон, устанавливающий или отягчающий ответственность, обратной силы не имеет.</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w:t>
      </w:r>
      <w:r w:rsidRPr="00B508D3">
        <w:rPr>
          <w:rFonts w:ascii="Times New Roman" w:hAnsi="Times New Roman" w:cs="Times New Roman"/>
          <w:sz w:val="24"/>
          <w:szCs w:val="24"/>
        </w:rPr>
        <w:lastRenderedPageBreak/>
        <w:t>ответственность за него устранена или смягчена, применяется новый закон.</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Российской Федерации не должны издаваться законы, отменяющие или умаляющие права и свободы человека и гражданина.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Не подлежат ограничению права и свободы, предусмотренные статьями 20, 21, 23 (часть 1), 24, 28, 34 (часть 1), 40 (часть 1), 46 - 54 Конституции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Каждый обязан сохранять природу и окружающую среду, бережно относиться к природным богатствам.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59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Защита Отечества является долгом и обязанностью гражданина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Гражданин Российской Федерации несет военную службу в соответствии с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Гражданин Российской Федерации может самостоятельно осуществлять в полном объеме свои права и обязанности с 18 лет.</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Гражданин Российской Федерации не может быть выслан за пределы Российской Федерации или выдан другому государству.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Российская Федерация гарантирует своим гражданам защиту и покровительство за ее пределами.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Иностранные граждане и лица без гражданства пользуются в Российской Федерации правами и </w:t>
      </w:r>
      <w:proofErr w:type="gramStart"/>
      <w:r w:rsidRPr="00B508D3">
        <w:rPr>
          <w:rFonts w:ascii="Times New Roman" w:hAnsi="Times New Roman" w:cs="Times New Roman"/>
          <w:sz w:val="24"/>
          <w:szCs w:val="24"/>
        </w:rPr>
        <w:t>несут обязанности</w:t>
      </w:r>
      <w:proofErr w:type="gramEnd"/>
      <w:r w:rsidRPr="00B508D3">
        <w:rPr>
          <w:rFonts w:ascii="Times New Roman" w:hAnsi="Times New Roman" w:cs="Times New Roman"/>
          <w:sz w:val="24"/>
          <w:szCs w:val="24"/>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11" w:name="Par382"/>
      <w:bookmarkEnd w:id="11"/>
      <w:r w:rsidRPr="00B508D3">
        <w:rPr>
          <w:rFonts w:ascii="Times New Roman" w:hAnsi="Times New Roman" w:cs="Times New Roman"/>
          <w:sz w:val="24"/>
          <w:szCs w:val="24"/>
        </w:rPr>
        <w:t>ГЛАВА 3. ФЕДЕРАТИВНОЕ УСТРОЙСТВО</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12" w:name="Par384"/>
      <w:bookmarkEnd w:id="12"/>
      <w:r w:rsidRPr="00B508D3">
        <w:rPr>
          <w:rFonts w:ascii="Times New Roman" w:hAnsi="Times New Roman" w:cs="Times New Roman"/>
          <w:sz w:val="24"/>
          <w:szCs w:val="24"/>
        </w:rPr>
        <w:t>Статья 65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составе Российской Федерации находятся субъекты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Марий Эл, Республика Мордовия, Республика Саха (Якутия), Республика Северная Осетия - Алания &lt;3&gt;, Республика Татарстан (Татарстан), Республика Тыва, Удмуртская Республика, Республика Хакасия, Чеченская Республика, Чувашская Республика - Чувашия &lt;4&gt;;</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Алтайский край, Забайкальский край &lt;5&gt;, Камчатский край &lt;6&gt;, Краснодарский край, Красноярский край &lt;7&gt;, Пермский край &lt;8&gt;, Приморский край, Ставропольский край, Хабаровский край;</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&lt;9&gt;,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rsidRPr="00B508D3">
        <w:rPr>
          <w:rFonts w:ascii="Times New Roman" w:hAnsi="Times New Roman" w:cs="Times New Roman"/>
          <w:sz w:val="24"/>
          <w:szCs w:val="24"/>
        </w:rPr>
        <w:t xml:space="preserve"> </w:t>
      </w:r>
      <w:proofErr w:type="gramStart"/>
      <w:r w:rsidRPr="00B508D3">
        <w:rPr>
          <w:rFonts w:ascii="Times New Roman" w:hAnsi="Times New Roman" w:cs="Times New Roman"/>
          <w:sz w:val="24"/>
          <w:szCs w:val="24"/>
        </w:rP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Москва, Санкт-Петербург - города федерального значения;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Еврейская автономная область;</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Ненецкий автономный округ, Ханты-Мансийский автономный округ - </w:t>
      </w:r>
      <w:proofErr w:type="spellStart"/>
      <w:r w:rsidRPr="00B508D3">
        <w:rPr>
          <w:rFonts w:ascii="Times New Roman" w:hAnsi="Times New Roman" w:cs="Times New Roman"/>
          <w:sz w:val="24"/>
          <w:szCs w:val="24"/>
        </w:rPr>
        <w:t>Югра</w:t>
      </w:r>
      <w:proofErr w:type="spellEnd"/>
      <w:r w:rsidRPr="00B508D3">
        <w:rPr>
          <w:rFonts w:ascii="Times New Roman" w:hAnsi="Times New Roman" w:cs="Times New Roman"/>
          <w:sz w:val="24"/>
          <w:szCs w:val="24"/>
        </w:rPr>
        <w:t xml:space="preserve"> &lt;10&gt;, Чукотский автономный округ, Ямало-Ненецкий автономный округ.</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w:t>
      </w:r>
    </w:p>
    <w:p w:rsidR="00370017" w:rsidRPr="00B508D3" w:rsidRDefault="00370017" w:rsidP="00370017">
      <w:pPr>
        <w:pStyle w:val="ConsPlusNormal"/>
        <w:ind w:firstLine="540"/>
        <w:jc w:val="both"/>
        <w:rPr>
          <w:rFonts w:ascii="Times New Roman" w:hAnsi="Times New Roman" w:cs="Times New Roman"/>
          <w:sz w:val="24"/>
          <w:szCs w:val="24"/>
        </w:rPr>
      </w:pPr>
      <w:bookmarkStart w:id="13" w:name="Par395"/>
      <w:bookmarkEnd w:id="13"/>
      <w:r w:rsidRPr="00B508D3">
        <w:rPr>
          <w:rFonts w:ascii="Times New Roman" w:hAnsi="Times New Roman" w:cs="Times New Roman"/>
          <w:sz w:val="24"/>
          <w:szCs w:val="24"/>
        </w:rP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70017" w:rsidRPr="00B508D3" w:rsidRDefault="00370017" w:rsidP="00370017">
      <w:pPr>
        <w:pStyle w:val="ConsPlusNormal"/>
        <w:ind w:firstLine="540"/>
        <w:jc w:val="both"/>
        <w:rPr>
          <w:rFonts w:ascii="Times New Roman" w:hAnsi="Times New Roman" w:cs="Times New Roman"/>
          <w:sz w:val="24"/>
          <w:szCs w:val="24"/>
        </w:rPr>
      </w:pPr>
      <w:bookmarkStart w:id="14" w:name="Par396"/>
      <w:bookmarkEnd w:id="14"/>
      <w:r w:rsidRPr="00B508D3">
        <w:rPr>
          <w:rFonts w:ascii="Times New Roman" w:hAnsi="Times New Roman" w:cs="Times New Roman"/>
          <w:sz w:val="24"/>
          <w:szCs w:val="24"/>
        </w:rP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370017" w:rsidRPr="00B508D3" w:rsidRDefault="00370017" w:rsidP="00370017">
      <w:pPr>
        <w:pStyle w:val="ConsPlusNormal"/>
        <w:ind w:firstLine="540"/>
        <w:jc w:val="both"/>
        <w:rPr>
          <w:rFonts w:ascii="Times New Roman" w:hAnsi="Times New Roman" w:cs="Times New Roman"/>
          <w:sz w:val="24"/>
          <w:szCs w:val="24"/>
        </w:rPr>
      </w:pPr>
      <w:bookmarkStart w:id="15" w:name="Par397"/>
      <w:bookmarkEnd w:id="15"/>
      <w:r w:rsidRPr="00B508D3">
        <w:rPr>
          <w:rFonts w:ascii="Times New Roman" w:hAnsi="Times New Roman" w:cs="Times New Roman"/>
          <w:sz w:val="24"/>
          <w:szCs w:val="24"/>
        </w:rPr>
        <w:t>&lt;3&gt;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70017" w:rsidRPr="00B508D3" w:rsidRDefault="00370017" w:rsidP="00370017">
      <w:pPr>
        <w:pStyle w:val="ConsPlusNormal"/>
        <w:ind w:firstLine="540"/>
        <w:jc w:val="both"/>
        <w:rPr>
          <w:rFonts w:ascii="Times New Roman" w:hAnsi="Times New Roman" w:cs="Times New Roman"/>
          <w:sz w:val="24"/>
          <w:szCs w:val="24"/>
        </w:rPr>
      </w:pPr>
      <w:bookmarkStart w:id="16" w:name="Par398"/>
      <w:bookmarkEnd w:id="16"/>
      <w:r w:rsidRPr="00B508D3">
        <w:rPr>
          <w:rFonts w:ascii="Times New Roman" w:hAnsi="Times New Roman" w:cs="Times New Roman"/>
          <w:sz w:val="24"/>
          <w:szCs w:val="24"/>
        </w:rPr>
        <w:t>&lt;4&gt;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370017" w:rsidRPr="00B508D3" w:rsidRDefault="00370017" w:rsidP="00370017">
      <w:pPr>
        <w:pStyle w:val="ConsPlusNormal"/>
        <w:ind w:firstLine="540"/>
        <w:jc w:val="both"/>
        <w:rPr>
          <w:rFonts w:ascii="Times New Roman" w:hAnsi="Times New Roman" w:cs="Times New Roman"/>
          <w:sz w:val="24"/>
          <w:szCs w:val="24"/>
        </w:rPr>
      </w:pPr>
      <w:bookmarkStart w:id="17" w:name="Par399"/>
      <w:bookmarkEnd w:id="17"/>
      <w:proofErr w:type="gramStart"/>
      <w:r w:rsidRPr="00B508D3">
        <w:rPr>
          <w:rFonts w:ascii="Times New Roman" w:hAnsi="Times New Roman" w:cs="Times New Roman"/>
          <w:sz w:val="24"/>
          <w:szCs w:val="24"/>
        </w:rPr>
        <w:t>&lt;5&gt;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w:t>
      </w:r>
      <w:proofErr w:type="gramEnd"/>
      <w:r w:rsidRPr="00B508D3">
        <w:rPr>
          <w:rFonts w:ascii="Times New Roman" w:hAnsi="Times New Roman" w:cs="Times New Roman"/>
          <w:sz w:val="24"/>
          <w:szCs w:val="24"/>
        </w:rP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370017" w:rsidRPr="00B508D3" w:rsidRDefault="00370017" w:rsidP="00370017">
      <w:pPr>
        <w:pStyle w:val="ConsPlusNormal"/>
        <w:ind w:firstLine="540"/>
        <w:jc w:val="both"/>
        <w:rPr>
          <w:rFonts w:ascii="Times New Roman" w:hAnsi="Times New Roman" w:cs="Times New Roman"/>
          <w:sz w:val="24"/>
          <w:szCs w:val="24"/>
        </w:rPr>
      </w:pPr>
      <w:bookmarkStart w:id="18" w:name="Par400"/>
      <w:bookmarkEnd w:id="18"/>
      <w:proofErr w:type="gramStart"/>
      <w:r w:rsidRPr="00B508D3">
        <w:rPr>
          <w:rFonts w:ascii="Times New Roman" w:hAnsi="Times New Roman" w:cs="Times New Roman"/>
          <w:sz w:val="24"/>
          <w:szCs w:val="24"/>
        </w:rPr>
        <w:t>&lt;6&gt;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w:t>
      </w:r>
      <w:r w:rsidRPr="00B508D3">
        <w:rPr>
          <w:rFonts w:ascii="Times New Roman" w:hAnsi="Times New Roman" w:cs="Times New Roman"/>
          <w:sz w:val="24"/>
          <w:szCs w:val="24"/>
        </w:rPr>
        <w:lastRenderedPageBreak/>
        <w:t>ФКЗ</w:t>
      </w:r>
      <w:proofErr w:type="gramEnd"/>
      <w:r w:rsidRPr="00B508D3">
        <w:rPr>
          <w:rFonts w:ascii="Times New Roman" w:hAnsi="Times New Roman" w:cs="Times New Roman"/>
          <w:sz w:val="24"/>
          <w:szCs w:val="24"/>
        </w:rP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370017" w:rsidRPr="00B508D3" w:rsidRDefault="00370017" w:rsidP="00370017">
      <w:pPr>
        <w:pStyle w:val="ConsPlusNormal"/>
        <w:ind w:firstLine="540"/>
        <w:jc w:val="both"/>
        <w:rPr>
          <w:rFonts w:ascii="Times New Roman" w:hAnsi="Times New Roman" w:cs="Times New Roman"/>
          <w:sz w:val="24"/>
          <w:szCs w:val="24"/>
        </w:rPr>
      </w:pPr>
      <w:bookmarkStart w:id="19" w:name="Par401"/>
      <w:bookmarkEnd w:id="19"/>
      <w:proofErr w:type="gramStart"/>
      <w:r w:rsidRPr="00B508D3">
        <w:rPr>
          <w:rFonts w:ascii="Times New Roman" w:hAnsi="Times New Roman" w:cs="Times New Roman"/>
          <w:sz w:val="24"/>
          <w:szCs w:val="24"/>
        </w:rPr>
        <w:t>&lt;7&gt;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w:t>
      </w:r>
      <w:proofErr w:type="gramEnd"/>
      <w:r w:rsidRPr="00B508D3">
        <w:rPr>
          <w:rFonts w:ascii="Times New Roman" w:hAnsi="Times New Roman" w:cs="Times New Roman"/>
          <w:sz w:val="24"/>
          <w:szCs w:val="24"/>
        </w:rP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370017" w:rsidRPr="00B508D3" w:rsidRDefault="00370017" w:rsidP="00370017">
      <w:pPr>
        <w:pStyle w:val="ConsPlusNormal"/>
        <w:ind w:firstLine="540"/>
        <w:jc w:val="both"/>
        <w:rPr>
          <w:rFonts w:ascii="Times New Roman" w:hAnsi="Times New Roman" w:cs="Times New Roman"/>
          <w:sz w:val="24"/>
          <w:szCs w:val="24"/>
        </w:rPr>
      </w:pPr>
      <w:bookmarkStart w:id="20" w:name="Par402"/>
      <w:bookmarkEnd w:id="20"/>
      <w:proofErr w:type="gramStart"/>
      <w:r w:rsidRPr="00B508D3">
        <w:rPr>
          <w:rFonts w:ascii="Times New Roman" w:hAnsi="Times New Roman" w:cs="Times New Roman"/>
          <w:sz w:val="24"/>
          <w:szCs w:val="24"/>
        </w:rPr>
        <w:t>&lt;8&gt;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w:t>
      </w:r>
      <w:proofErr w:type="gramEnd"/>
      <w:r w:rsidRPr="00B508D3">
        <w:rPr>
          <w:rFonts w:ascii="Times New Roman" w:hAnsi="Times New Roman" w:cs="Times New Roman"/>
          <w:sz w:val="24"/>
          <w:szCs w:val="24"/>
        </w:rP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370017" w:rsidRPr="00B508D3" w:rsidRDefault="00370017" w:rsidP="00370017">
      <w:pPr>
        <w:pStyle w:val="ConsPlusNormal"/>
        <w:ind w:firstLine="540"/>
        <w:jc w:val="both"/>
        <w:rPr>
          <w:rFonts w:ascii="Times New Roman" w:hAnsi="Times New Roman" w:cs="Times New Roman"/>
          <w:sz w:val="24"/>
          <w:szCs w:val="24"/>
        </w:rPr>
      </w:pPr>
      <w:bookmarkStart w:id="21" w:name="Par403"/>
      <w:bookmarkEnd w:id="21"/>
      <w:proofErr w:type="gramStart"/>
      <w:r w:rsidRPr="00B508D3">
        <w:rPr>
          <w:rFonts w:ascii="Times New Roman" w:hAnsi="Times New Roman" w:cs="Times New Roman"/>
          <w:sz w:val="24"/>
          <w:szCs w:val="24"/>
        </w:rPr>
        <w:t>&lt;9&gt;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w:t>
      </w:r>
      <w:proofErr w:type="gramEnd"/>
      <w:r w:rsidRPr="00B508D3">
        <w:rPr>
          <w:rFonts w:ascii="Times New Roman" w:hAnsi="Times New Roman" w:cs="Times New Roman"/>
          <w:sz w:val="24"/>
          <w:szCs w:val="24"/>
        </w:rP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370017" w:rsidRPr="00B508D3" w:rsidRDefault="00370017" w:rsidP="00370017">
      <w:pPr>
        <w:pStyle w:val="ConsPlusNormal"/>
        <w:ind w:firstLine="540"/>
        <w:jc w:val="both"/>
        <w:rPr>
          <w:rFonts w:ascii="Times New Roman" w:hAnsi="Times New Roman" w:cs="Times New Roman"/>
          <w:sz w:val="24"/>
          <w:szCs w:val="24"/>
        </w:rPr>
      </w:pPr>
      <w:bookmarkStart w:id="22" w:name="Par404"/>
      <w:bookmarkEnd w:id="22"/>
      <w:r w:rsidRPr="00B508D3">
        <w:rPr>
          <w:rFonts w:ascii="Times New Roman" w:hAnsi="Times New Roman" w:cs="Times New Roman"/>
          <w:sz w:val="24"/>
          <w:szCs w:val="24"/>
        </w:rPr>
        <w:t>&lt;10&gt;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Статус республики определяется Конституцией Российской Федерации и конституцией республики.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4 статьи 66 Конституции РФ см. Постановление Конституционного Суда РФ от 14.07.1997 N 12-П.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Границы между субъектами Российской Федерации могут быть изменены с их взаимного согласия.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Государственным языком Российской Федерации на всей ее территории является русский язык.</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Российская Федерация гарантирует всем ее народам право на сохранение родного языка, создание условий для его изучения и развития.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69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Столицей Российской Федерации является город Москва. Статус столицы устанавливается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71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ведении Российской Федерации находятся: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а) принятие и изменение Конституции Российской Федерации и федеральных законов, </w:t>
      </w:r>
      <w:proofErr w:type="gramStart"/>
      <w:r w:rsidRPr="00B508D3">
        <w:rPr>
          <w:rFonts w:ascii="Times New Roman" w:hAnsi="Times New Roman" w:cs="Times New Roman"/>
          <w:sz w:val="24"/>
          <w:szCs w:val="24"/>
        </w:rPr>
        <w:t>контроль за</w:t>
      </w:r>
      <w:proofErr w:type="gramEnd"/>
      <w:r w:rsidRPr="00B508D3">
        <w:rPr>
          <w:rFonts w:ascii="Times New Roman" w:hAnsi="Times New Roman" w:cs="Times New Roman"/>
          <w:sz w:val="24"/>
          <w:szCs w:val="24"/>
        </w:rPr>
        <w:t xml:space="preserve"> их соблюдением;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б) федеративное устройство и территория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пункта "г" статьи 71 Конституции РФ см. Постановление Конституционного Суда РФ от 27.01.1999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федеральная государственная собственность и управление ею;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з</w:t>
      </w:r>
      <w:proofErr w:type="spellEnd"/>
      <w:r w:rsidRPr="00B508D3">
        <w:rPr>
          <w:rFonts w:ascii="Times New Roman" w:hAnsi="Times New Roman" w:cs="Times New Roman"/>
          <w:sz w:val="24"/>
          <w:szCs w:val="24"/>
        </w:rPr>
        <w:t>) федеральный бюджет; федеральные налоги и сборы; федеральные фонды регионального развития;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 внешняя политика и международные отношения Российской Федерации, международные договоры Российской Федерации; вопросы войны и мира;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л) внешнеэкономические отношения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н</w:t>
      </w:r>
      <w:proofErr w:type="spellEnd"/>
      <w:r w:rsidRPr="00B508D3">
        <w:rPr>
          <w:rFonts w:ascii="Times New Roman" w:hAnsi="Times New Roman" w:cs="Times New Roman"/>
          <w:sz w:val="24"/>
          <w:szCs w:val="24"/>
        </w:rPr>
        <w:t>)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судоустройство;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п</w:t>
      </w:r>
      <w:proofErr w:type="spellEnd"/>
      <w:r w:rsidRPr="00B508D3">
        <w:rPr>
          <w:rFonts w:ascii="Times New Roman" w:hAnsi="Times New Roman" w:cs="Times New Roman"/>
          <w:sz w:val="24"/>
          <w:szCs w:val="24"/>
        </w:rPr>
        <w:t>) федеральное коллизионное право;</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р</w:t>
      </w:r>
      <w:proofErr w:type="spellEnd"/>
      <w:r w:rsidRPr="00B508D3">
        <w:rPr>
          <w:rFonts w:ascii="Times New Roman" w:hAnsi="Times New Roman" w:cs="Times New Roman"/>
          <w:sz w:val="24"/>
          <w:szCs w:val="24"/>
        </w:rPr>
        <w:t>)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с) государственные награды и почетные звания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т) федеральная государственная служба.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72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В совместном ведении Российской Федерации и субъектов Российской Федерации находятся: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w:t>
      </w:r>
      <w:r w:rsidRPr="00B508D3">
        <w:rPr>
          <w:rFonts w:ascii="Times New Roman" w:hAnsi="Times New Roman" w:cs="Times New Roman"/>
          <w:sz w:val="24"/>
          <w:szCs w:val="24"/>
        </w:rPr>
        <w:lastRenderedPageBreak/>
        <w:t>автономной области, автономных округов Конституции Российской Федерации и федеральным законам;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вопросы владения, пользования и распоряжения землей, недрами, водными и другими природными ресурсами;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разграничение государственной собственности;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общие вопросы воспитания, образования, науки, культуры, физической культуры и спорта;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координация вопросов здравоохранения; защита семьи, материнства, отцовства и детства; социальная защита, включая социальное обеспечение;</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з</w:t>
      </w:r>
      <w:proofErr w:type="spellEnd"/>
      <w:r w:rsidRPr="00B508D3">
        <w:rPr>
          <w:rFonts w:ascii="Times New Roman" w:hAnsi="Times New Roman" w:cs="Times New Roman"/>
          <w:sz w:val="24"/>
          <w:szCs w:val="24"/>
        </w:rPr>
        <w:t>) осуществление мер по борьбе с катастрофами, стихийными бедствиями, эпидемиями, ликвидация их последствий;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и) установление общих принципов налогообложения и сборов 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л) кадры судебных и правоохранительных органов; адвокатура, нотариат;</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 защита исконной среды обитания и традиционного образа жизни малочисленных этнических общностей;</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н</w:t>
      </w:r>
      <w:proofErr w:type="spellEnd"/>
      <w:r w:rsidRPr="00B508D3">
        <w:rPr>
          <w:rFonts w:ascii="Times New Roman" w:hAnsi="Times New Roman" w:cs="Times New Roman"/>
          <w:sz w:val="24"/>
          <w:szCs w:val="24"/>
        </w:rPr>
        <w:t xml:space="preserve">) установление общих </w:t>
      </w:r>
      <w:proofErr w:type="gramStart"/>
      <w:r w:rsidRPr="00B508D3">
        <w:rPr>
          <w:rFonts w:ascii="Times New Roman" w:hAnsi="Times New Roman" w:cs="Times New Roman"/>
          <w:sz w:val="24"/>
          <w:szCs w:val="24"/>
        </w:rPr>
        <w:t>принципов организации системы органов государственной власти</w:t>
      </w:r>
      <w:proofErr w:type="gramEnd"/>
      <w:r w:rsidRPr="00B508D3">
        <w:rPr>
          <w:rFonts w:ascii="Times New Roman" w:hAnsi="Times New Roman" w:cs="Times New Roman"/>
          <w:sz w:val="24"/>
          <w:szCs w:val="24"/>
        </w:rPr>
        <w:t xml:space="preserve"> и местного самоуправления;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73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lastRenderedPageBreak/>
        <w:t>Статья 75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Государственные займы выпускаются в порядке, определяемом федеральным законом, и размещаются на добровольной основе.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76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1 статьи 76 Конституции РФ см. Постановление Конституционного Суда РФ от 27.01.1999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23" w:name="Par515"/>
      <w:bookmarkEnd w:id="23"/>
      <w:r w:rsidRPr="00B508D3">
        <w:rPr>
          <w:rFonts w:ascii="Times New Roman" w:hAnsi="Times New Roman" w:cs="Times New Roman"/>
          <w:sz w:val="24"/>
          <w:szCs w:val="24"/>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bookmarkStart w:id="24" w:name="Par516"/>
      <w:bookmarkEnd w:id="24"/>
      <w:r w:rsidRPr="00B508D3">
        <w:rPr>
          <w:rFonts w:ascii="Times New Roman" w:hAnsi="Times New Roman" w:cs="Times New Roman"/>
          <w:sz w:val="24"/>
          <w:szCs w:val="24"/>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Федеральные законы не могут противоречить федеральным конституционным законам.</w:t>
      </w:r>
    </w:p>
    <w:p w:rsidR="00370017" w:rsidRPr="00B508D3" w:rsidRDefault="00370017" w:rsidP="00370017">
      <w:pPr>
        <w:pStyle w:val="ConsPlusNormal"/>
        <w:ind w:firstLine="540"/>
        <w:jc w:val="both"/>
        <w:rPr>
          <w:rFonts w:ascii="Times New Roman" w:hAnsi="Times New Roman" w:cs="Times New Roman"/>
          <w:sz w:val="24"/>
          <w:szCs w:val="24"/>
        </w:rPr>
      </w:pPr>
      <w:bookmarkStart w:id="25" w:name="Par518"/>
      <w:bookmarkEnd w:id="25"/>
      <w:r w:rsidRPr="00B508D3">
        <w:rPr>
          <w:rFonts w:ascii="Times New Roman" w:hAnsi="Times New Roman" w:cs="Times New Roman"/>
          <w:sz w:val="24"/>
          <w:szCs w:val="24"/>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77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Система органов государственной власти республик, краев, областей, городов </w:t>
      </w:r>
      <w:r w:rsidRPr="00B508D3">
        <w:rPr>
          <w:rFonts w:ascii="Times New Roman" w:hAnsi="Times New Roman" w:cs="Times New Roman"/>
          <w:sz w:val="24"/>
          <w:szCs w:val="24"/>
        </w:rPr>
        <w:lastRenderedPageBreak/>
        <w:t>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отдельных положений статьи 78 см. определение Конституционного Суда РФ от 06.12.2001 N 250-О.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79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ГЛАВА 4. ПРЕЗИДЕНТ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Президент Российской Федерации является главой государства.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sidRPr="00B508D3">
        <w:rPr>
          <w:rFonts w:ascii="Times New Roman" w:hAnsi="Times New Roman" w:cs="Times New Roman"/>
          <w:sz w:val="24"/>
          <w:szCs w:val="24"/>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4. Президент Российской Федерации как глава государства представляет Российскую Федерацию внутри страны и в международных отношениях.</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26" w:name="Par555"/>
      <w:bookmarkEnd w:id="26"/>
      <w:r w:rsidRPr="00B508D3">
        <w:rPr>
          <w:rFonts w:ascii="Times New Roman" w:hAnsi="Times New Roman" w:cs="Times New Roman"/>
          <w:sz w:val="24"/>
          <w:szCs w:val="24"/>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&lt;11&gt;.</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части 3 статьи 81 см. определение Конституционного Суда РФ от 05.11.1998 N 134-О.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Одно и то же лицо не может занимать должность Президента Российской Федерации более двух сроков подряд.</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Порядок выборов Президента Российской Федерации определяется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w:t>
      </w:r>
      <w:proofErr w:type="gramEnd"/>
    </w:p>
    <w:p w:rsidR="00370017" w:rsidRPr="00B508D3" w:rsidRDefault="00370017" w:rsidP="00370017">
      <w:pPr>
        <w:pStyle w:val="ConsPlusNormal"/>
        <w:ind w:firstLine="540"/>
        <w:jc w:val="both"/>
        <w:rPr>
          <w:rFonts w:ascii="Times New Roman" w:hAnsi="Times New Roman" w:cs="Times New Roman"/>
          <w:sz w:val="24"/>
          <w:szCs w:val="24"/>
        </w:rPr>
      </w:pPr>
      <w:bookmarkStart w:id="27" w:name="Par563"/>
      <w:bookmarkEnd w:id="27"/>
      <w:proofErr w:type="gramStart"/>
      <w:r w:rsidRPr="00B508D3">
        <w:rPr>
          <w:rFonts w:ascii="Times New Roman" w:hAnsi="Times New Roman" w:cs="Times New Roman"/>
          <w:sz w:val="24"/>
          <w:szCs w:val="24"/>
        </w:rPr>
        <w:t>&lt;11&gt;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B508D3">
        <w:rPr>
          <w:rFonts w:ascii="Times New Roman" w:hAnsi="Times New Roman" w:cs="Times New Roman"/>
          <w:sz w:val="24"/>
          <w:szCs w:val="24"/>
        </w:rPr>
        <w:t xml:space="preserve"> Применяется в отношении Президента Российской Федерации, избранного после вступления в силу названного Закона.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При вступлении в должность Президент Российской Федерации приносит народу следующую присягу: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B508D3">
        <w:rPr>
          <w:rFonts w:ascii="Times New Roman" w:hAnsi="Times New Roman" w:cs="Times New Roman"/>
          <w:sz w:val="24"/>
          <w:szCs w:val="24"/>
        </w:rPr>
        <w:t>верно</w:t>
      </w:r>
      <w:proofErr w:type="gramEnd"/>
      <w:r w:rsidRPr="00B508D3">
        <w:rPr>
          <w:rFonts w:ascii="Times New Roman" w:hAnsi="Times New Roman" w:cs="Times New Roman"/>
          <w:sz w:val="24"/>
          <w:szCs w:val="24"/>
        </w:rPr>
        <w:t xml:space="preserve"> служить народу".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назначает с согласия Государственной Думы Председателя Правительства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имеет право председательствовать на заседаниях Правительства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принимает решение об отставке Правительства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xml:space="preserve">) по предложению Председателя Правительства Российской Федерации назначает </w:t>
      </w:r>
      <w:r w:rsidRPr="00B508D3">
        <w:rPr>
          <w:rFonts w:ascii="Times New Roman" w:hAnsi="Times New Roman" w:cs="Times New Roman"/>
          <w:sz w:val="24"/>
          <w:szCs w:val="24"/>
        </w:rPr>
        <w:lastRenderedPageBreak/>
        <w:t>на должность и освобождает от должности заместителей Председателя Правительства Российской Федерации, федеральных министров;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представляет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формирует и возглавляет Совет Безопасности Российской Федерации, статус которого определяется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з</w:t>
      </w:r>
      <w:proofErr w:type="spellEnd"/>
      <w:r w:rsidRPr="00B508D3">
        <w:rPr>
          <w:rFonts w:ascii="Times New Roman" w:hAnsi="Times New Roman" w:cs="Times New Roman"/>
          <w:sz w:val="24"/>
          <w:szCs w:val="24"/>
        </w:rPr>
        <w:t>) утверждает военную доктрину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и) формирует Администрацию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к) назначает и освобождает полномочных представителей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л) назначает и освобождает высшее командование Вооруженных Сил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назначает выборы Государственной Думы в соответствии с Конституцией Российской Федерации и федеральным законом;</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пункта "б" статьи 84 Конституции РФ см. Постановление Конституционного Суда РФ от 11.11.1999 N 15-П.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распускает Государственную Думу в случаях и порядке, предусмотренных Конституцией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назначает референдум в порядке, установленном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вносит законопроекты в Государственную Думу;</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подписывает и обнародует федеральные законы;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B508D3">
        <w:rPr>
          <w:rFonts w:ascii="Times New Roman" w:hAnsi="Times New Roman" w:cs="Times New Roman"/>
          <w:sz w:val="24"/>
          <w:szCs w:val="24"/>
        </w:rPr>
        <w:t>недостижения</w:t>
      </w:r>
      <w:proofErr w:type="spellEnd"/>
      <w:r w:rsidRPr="00B508D3">
        <w:rPr>
          <w:rFonts w:ascii="Times New Roman" w:hAnsi="Times New Roman" w:cs="Times New Roman"/>
          <w:sz w:val="24"/>
          <w:szCs w:val="24"/>
        </w:rPr>
        <w:t xml:space="preserve"> согласованного решения он может передать разрешение спора на рассмотрение соответствующего суда.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Президент Российской Федерации вправе приостанавливать действие </w:t>
      </w:r>
      <w:proofErr w:type="gramStart"/>
      <w:r w:rsidRPr="00B508D3">
        <w:rPr>
          <w:rFonts w:ascii="Times New Roman" w:hAnsi="Times New Roman" w:cs="Times New Roman"/>
          <w:sz w:val="24"/>
          <w:szCs w:val="24"/>
        </w:rPr>
        <w:t>актов органов исполнительной власти субъектов Российской Федерации</w:t>
      </w:r>
      <w:proofErr w:type="gramEnd"/>
      <w:r w:rsidRPr="00B508D3">
        <w:rPr>
          <w:rFonts w:ascii="Times New Roman" w:hAnsi="Times New Roman" w:cs="Times New Roman"/>
          <w:sz w:val="24"/>
          <w:szCs w:val="24"/>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lastRenderedPageBreak/>
        <w:t>Статья 86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осуществляет руководство внешней политикой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ведет переговоры и подписывает международные договоры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подписывает ратификационные грамоты;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принимает верительные и отзывные грамоты аккредитуемых при нем дипломатических представителей.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Президент Российской Федерации является Верховным Главнокомандующим Вооруженными Силами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Режим военного положения определяется федеральным конституционным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89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решает вопросы гражданства Российской Федерации и предоставления политического убежища;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осуществляет помилование.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Президент Российской Федерации издает указы и распоряжения.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Указы и распоряжения Президента Российской Федерации обязательны для исполнения на всей территории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Указы и распоряжения Президента Российской Федерации не должны противоречить Конституции Российской Федерации и федеральным законам.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91 Конституции РФ см. Постановление Конституционного Суда РФ от 11.07.2000 N 12-П.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Президент Российской Федерации обладает неприкосновенностью.</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частей 2 и 3 статьи 92 Конституции РФ см. Постановление Конституционного Суда РФ от 06.07.1999 N 10-П.</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2 статьи 92 Конституции РФ см. Постановление Конституционного Суда РФ от 11.07.2000 N 12-П.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28" w:name="Par653"/>
      <w:bookmarkEnd w:id="28"/>
      <w:r w:rsidRPr="00B508D3">
        <w:rPr>
          <w:rFonts w:ascii="Times New Roman" w:hAnsi="Times New Roman" w:cs="Times New Roman"/>
          <w:sz w:val="24"/>
          <w:szCs w:val="24"/>
        </w:rPr>
        <w:t>Статья 93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w:t>
      </w:r>
      <w:proofErr w:type="gramStart"/>
      <w:r w:rsidRPr="00B508D3">
        <w:rPr>
          <w:rFonts w:ascii="Times New Roman" w:hAnsi="Times New Roman" w:cs="Times New Roman"/>
          <w:sz w:val="24"/>
          <w:szCs w:val="24"/>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ГЛАВА 5. ФЕДЕРАЛЬНОЕ СОБРАНИЕ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Федеральное Собрание - парламент Российской Федерации - является представительным и законодательным органом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Федеральное Собрание состоит из двух палат - Совета Федерации и </w:t>
      </w:r>
      <w:r w:rsidRPr="00B508D3">
        <w:rPr>
          <w:rFonts w:ascii="Times New Roman" w:hAnsi="Times New Roman" w:cs="Times New Roman"/>
          <w:sz w:val="24"/>
          <w:szCs w:val="24"/>
        </w:rPr>
        <w:lastRenderedPageBreak/>
        <w:t>Государственной Думы.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w:t>
      </w:r>
      <w:proofErr w:type="gramStart"/>
      <w:r w:rsidRPr="00B508D3">
        <w:rPr>
          <w:rFonts w:ascii="Times New Roman" w:hAnsi="Times New Roman" w:cs="Times New Roman"/>
          <w:sz w:val="24"/>
          <w:szCs w:val="24"/>
        </w:rPr>
        <w:t>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Государственная Дума состоит из 450 депутатов.</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29" w:name="Par673"/>
      <w:bookmarkEnd w:id="29"/>
      <w:r w:rsidRPr="00B508D3">
        <w:rPr>
          <w:rFonts w:ascii="Times New Roman" w:hAnsi="Times New Roman" w:cs="Times New Roman"/>
          <w:sz w:val="24"/>
          <w:szCs w:val="24"/>
        </w:rPr>
        <w:t>1. Государственная Дума избирается сроком на пять лет &lt;12&gt;.</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Порядок формирования Совета Федерации и порядок выборов депутатов Государственной Думы устанавливаются федеральными законами.</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w:t>
      </w:r>
      <w:proofErr w:type="gramEnd"/>
    </w:p>
    <w:p w:rsidR="00370017" w:rsidRPr="00B508D3" w:rsidRDefault="00370017" w:rsidP="00370017">
      <w:pPr>
        <w:pStyle w:val="ConsPlusNormal"/>
        <w:ind w:firstLine="540"/>
        <w:jc w:val="both"/>
        <w:rPr>
          <w:rFonts w:ascii="Times New Roman" w:hAnsi="Times New Roman" w:cs="Times New Roman"/>
          <w:sz w:val="24"/>
          <w:szCs w:val="24"/>
        </w:rPr>
      </w:pPr>
      <w:bookmarkStart w:id="30" w:name="Par676"/>
      <w:bookmarkEnd w:id="30"/>
      <w:proofErr w:type="gramStart"/>
      <w:r w:rsidRPr="00B508D3">
        <w:rPr>
          <w:rFonts w:ascii="Times New Roman" w:hAnsi="Times New Roman" w:cs="Times New Roman"/>
          <w:sz w:val="24"/>
          <w:szCs w:val="24"/>
        </w:rPr>
        <w:t>&lt;12&gt;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sidRPr="00B508D3">
        <w:rPr>
          <w:rFonts w:ascii="Times New Roman" w:hAnsi="Times New Roman" w:cs="Times New Roman"/>
          <w:sz w:val="24"/>
          <w:szCs w:val="24"/>
        </w:rPr>
        <w:t xml:space="preserve"> Применяется в отношении Государственной Думы, избранной после вступления в силу названного Закона.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31" w:name="Par684"/>
      <w:bookmarkEnd w:id="31"/>
      <w:r w:rsidRPr="00B508D3">
        <w:rPr>
          <w:rFonts w:ascii="Times New Roman" w:hAnsi="Times New Roman" w:cs="Times New Roman"/>
          <w:sz w:val="24"/>
          <w:szCs w:val="24"/>
        </w:rPr>
        <w:t>Статья 98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99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частей 1, 2 и 4 статьи 99 Конституции РФ см. Постановление Конституционного Суда РФ от 11.11.1999 N 15-П.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Федеральное Собрание является постоянно действующим органом.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3. Первое заседание Государственной Думы открывает старейший по возрасту депутат.</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4. С момента </w:t>
      </w:r>
      <w:proofErr w:type="gramStart"/>
      <w:r w:rsidRPr="00B508D3">
        <w:rPr>
          <w:rFonts w:ascii="Times New Roman" w:hAnsi="Times New Roman" w:cs="Times New Roman"/>
          <w:sz w:val="24"/>
          <w:szCs w:val="24"/>
        </w:rPr>
        <w:t>начала работы Государственной Думы нового созыва полномочия Государственной Думы прежнего созыва</w:t>
      </w:r>
      <w:proofErr w:type="gramEnd"/>
      <w:r w:rsidRPr="00B508D3">
        <w:rPr>
          <w:rFonts w:ascii="Times New Roman" w:hAnsi="Times New Roman" w:cs="Times New Roman"/>
          <w:sz w:val="24"/>
          <w:szCs w:val="24"/>
        </w:rPr>
        <w:t xml:space="preserve"> прекращаются.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Совет Федерации и Государственная Дума заседают раздельно.</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Совет Федерации и Государственная Дума образуют комитеты и комиссии, проводят по вопросам своего ведения парламентские слушания.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Каждая из палат принимает свой регламент и решает вопросы внутреннего распорядка своей деятельности.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5. Для осуществления </w:t>
      </w:r>
      <w:proofErr w:type="gramStart"/>
      <w:r w:rsidRPr="00B508D3">
        <w:rPr>
          <w:rFonts w:ascii="Times New Roman" w:hAnsi="Times New Roman" w:cs="Times New Roman"/>
          <w:sz w:val="24"/>
          <w:szCs w:val="24"/>
        </w:rPr>
        <w:t>контроля за</w:t>
      </w:r>
      <w:proofErr w:type="gramEnd"/>
      <w:r w:rsidRPr="00B508D3">
        <w:rPr>
          <w:rFonts w:ascii="Times New Roman" w:hAnsi="Times New Roman" w:cs="Times New Roman"/>
          <w:sz w:val="24"/>
          <w:szCs w:val="24"/>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 ведению Совета Федерации относятся: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утверждение изменения границ между субъектами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утверждение указа Президента Российской Федерации о введении военного положения;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утверждение указа Президента Российской Федерации о введении чрезвычайного положения;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решение вопроса о возможности использования Вооруженных Сил Российской Федерации за пределами территории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назначение выборов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отрешение Президента Российской Федерации от должности;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назначение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з</w:t>
      </w:r>
      <w:proofErr w:type="spellEnd"/>
      <w:r w:rsidRPr="00B508D3">
        <w:rPr>
          <w:rFonts w:ascii="Times New Roman" w:hAnsi="Times New Roman" w:cs="Times New Roman"/>
          <w:sz w:val="24"/>
          <w:szCs w:val="24"/>
        </w:rPr>
        <w:t>) назначение на должность и освобождение от должности Генерального прокурора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и) назначение на должность и освобождение от должности заместителя Председателя Счетной палаты и половины состава ее аудиторов.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Совет Федерации принимает постановления по вопросам, отнесенным к его ведению Конституцией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 ведению Государственной Думы относятся: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дача согласия Президенту Российской Федерации на назначение Председателя Правительства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решение вопроса о доверии Правительству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bookmarkStart w:id="32" w:name="Par733"/>
      <w:bookmarkEnd w:id="32"/>
      <w:r w:rsidRPr="00B508D3">
        <w:rPr>
          <w:rFonts w:ascii="Times New Roman" w:hAnsi="Times New Roman" w:cs="Times New Roman"/>
          <w:sz w:val="24"/>
          <w:szCs w:val="24"/>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&lt;13&gt;;</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назначение на должность и освобождение от должности Председателя Центрального банка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назначение на должность и освобождение от должности Председателя Счетной палаты и половины состава ее аудиторов;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объявление амнистии;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з</w:t>
      </w:r>
      <w:proofErr w:type="spellEnd"/>
      <w:r w:rsidRPr="00B508D3">
        <w:rPr>
          <w:rFonts w:ascii="Times New Roman" w:hAnsi="Times New Roman" w:cs="Times New Roman"/>
          <w:sz w:val="24"/>
          <w:szCs w:val="24"/>
        </w:rPr>
        <w:t>) выдвижение обвинения против Президента Российской Федерации для отрешения его от должности.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Государственная Дума принимает постановления по вопросам, отнесенным к ее ведению Конституцией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3 статьи 103 Конституции РФ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w:t>
      </w:r>
    </w:p>
    <w:p w:rsidR="00370017" w:rsidRPr="00B508D3" w:rsidRDefault="00370017" w:rsidP="00370017">
      <w:pPr>
        <w:pStyle w:val="ConsPlusNormal"/>
        <w:ind w:firstLine="540"/>
        <w:jc w:val="both"/>
        <w:rPr>
          <w:rFonts w:ascii="Times New Roman" w:hAnsi="Times New Roman" w:cs="Times New Roman"/>
          <w:sz w:val="24"/>
          <w:szCs w:val="24"/>
        </w:rPr>
      </w:pPr>
      <w:bookmarkStart w:id="33" w:name="Par745"/>
      <w:bookmarkEnd w:id="33"/>
      <w:proofErr w:type="gramStart"/>
      <w:r w:rsidRPr="00B508D3">
        <w:rPr>
          <w:rFonts w:ascii="Times New Roman" w:hAnsi="Times New Roman" w:cs="Times New Roman"/>
          <w:sz w:val="24"/>
          <w:szCs w:val="24"/>
        </w:rPr>
        <w:t>&lt;13&gt;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Законопроекты вносятся в Государственную Думу.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w:t>
      </w:r>
      <w:r w:rsidRPr="00B508D3">
        <w:rPr>
          <w:rFonts w:ascii="Times New Roman" w:hAnsi="Times New Roman" w:cs="Times New Roman"/>
          <w:sz w:val="24"/>
          <w:szCs w:val="24"/>
        </w:rPr>
        <w:lastRenderedPageBreak/>
        <w:t>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Федеральные законы принимаются Государственной Думой.</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2 статьи 105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Принятые Государственной Думой федеральные законы в течение пяти дней передаются на рассмотрение Совета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4 статьи 105 см. Постановление Конституционного Суда РФ от 23.03.1995 N 1-П.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4. 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B508D3">
        <w:rPr>
          <w:rFonts w:ascii="Times New Roman" w:hAnsi="Times New Roman" w:cs="Times New Roman"/>
          <w:sz w:val="24"/>
          <w:szCs w:val="24"/>
        </w:rPr>
        <w:t>палаты</w:t>
      </w:r>
      <w:proofErr w:type="gramEnd"/>
      <w:r w:rsidRPr="00B508D3">
        <w:rPr>
          <w:rFonts w:ascii="Times New Roman" w:hAnsi="Times New Roman" w:cs="Times New Roman"/>
          <w:sz w:val="24"/>
          <w:szCs w:val="24"/>
        </w:rPr>
        <w:t xml:space="preserve">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5 статьи 105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106 Конституции РФ см. Постановление Конституционного Суда РФ от 23.03.1995 N 1-П.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Обязательному рассмотрению в Совете Федерации подлежат принятые Государственной Думой федеральные </w:t>
      </w:r>
      <w:proofErr w:type="gramStart"/>
      <w:r w:rsidRPr="00B508D3">
        <w:rPr>
          <w:rFonts w:ascii="Times New Roman" w:hAnsi="Times New Roman" w:cs="Times New Roman"/>
          <w:sz w:val="24"/>
          <w:szCs w:val="24"/>
        </w:rPr>
        <w:t>законы по вопросам</w:t>
      </w:r>
      <w:proofErr w:type="gramEnd"/>
      <w:r w:rsidRPr="00B508D3">
        <w:rPr>
          <w:rFonts w:ascii="Times New Roman" w:hAnsi="Times New Roman" w:cs="Times New Roman"/>
          <w:sz w:val="24"/>
          <w:szCs w:val="24"/>
        </w:rPr>
        <w:t>:</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федерального бюджета;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федеральных налогов и сборов;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финансового, валютного, кредитного, таможенного регулирования, денежной эмиссии;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ратификации и денонсации международных договоров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статуса и защиты государственной границы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войны и мира.</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О толковании статьи 107 см. Постановление Конституционного Суда РФ от </w:t>
      </w:r>
      <w:r w:rsidRPr="00B508D3">
        <w:rPr>
          <w:rFonts w:ascii="Times New Roman" w:hAnsi="Times New Roman" w:cs="Times New Roman"/>
          <w:sz w:val="24"/>
          <w:szCs w:val="24"/>
        </w:rPr>
        <w:lastRenderedPageBreak/>
        <w:t>22.04.1996 N 10-П.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Принятый федеральный закон в течение пяти дней направляется Президенту Российской Федерации для подписания и обнародования.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Президент Российской Федерации в течение четырнадцати дней подписывает федеральный закон и обнародует его.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3 статьи 107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Федеральные конституционные законы принимаются по вопросам, предусмотренным Конституцией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2 статьи 108 Конституции РФ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34" w:name="Par801"/>
      <w:bookmarkEnd w:id="34"/>
      <w:r w:rsidRPr="00B508D3">
        <w:rPr>
          <w:rFonts w:ascii="Times New Roman" w:hAnsi="Times New Roman" w:cs="Times New Roman"/>
          <w:sz w:val="24"/>
          <w:szCs w:val="24"/>
        </w:rP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109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1 статьи 109 Конституции РФ см. Постановление Конституционного Суда РФ от 11.11.1999 N 15-П.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35" w:name="Par814"/>
      <w:bookmarkEnd w:id="35"/>
      <w:r w:rsidRPr="00B508D3">
        <w:rPr>
          <w:rFonts w:ascii="Times New Roman" w:hAnsi="Times New Roman" w:cs="Times New Roman"/>
          <w:sz w:val="24"/>
          <w:szCs w:val="24"/>
        </w:rPr>
        <w:t>ГЛАВА 6. ПРАВИТЕЛЬСТВО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Исполнительную власть Российской Федерации осуществляет Правительство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36" w:name="Par821"/>
      <w:bookmarkEnd w:id="36"/>
      <w:r w:rsidRPr="00B508D3">
        <w:rPr>
          <w:rFonts w:ascii="Times New Roman" w:hAnsi="Times New Roman" w:cs="Times New Roman"/>
          <w:sz w:val="24"/>
          <w:szCs w:val="24"/>
        </w:rPr>
        <w:t>Статья 111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Председатель Правительства Российской Федерации назначается Президентом Российской Федерации с согласия Государственной Думы.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4 статьи 111 Конституции РФ см. Постановление Конституционного Суда РФ от 11.12.1998 N 28-П.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bookmarkStart w:id="37" w:name="Par829"/>
      <w:bookmarkEnd w:id="37"/>
      <w:r w:rsidRPr="00B508D3">
        <w:rPr>
          <w:rFonts w:ascii="Times New Roman" w:hAnsi="Times New Roman" w:cs="Times New Roman"/>
          <w:sz w:val="24"/>
          <w:szCs w:val="24"/>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1 статьи 112 Конституции РФ см. Постановление Конституционного Суда РФ от 27.01.1999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Председатель Правительства Российской Федерации в соответствии с Конституцией </w:t>
      </w:r>
      <w:r w:rsidRPr="00B508D3">
        <w:rPr>
          <w:rFonts w:ascii="Times New Roman" w:hAnsi="Times New Roman" w:cs="Times New Roman"/>
          <w:sz w:val="24"/>
          <w:szCs w:val="24"/>
        </w:rPr>
        <w:lastRenderedPageBreak/>
        <w:t>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Правительство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bookmarkStart w:id="38" w:name="Par846"/>
      <w:bookmarkEnd w:id="38"/>
      <w:r w:rsidRPr="00B508D3">
        <w:rPr>
          <w:rFonts w:ascii="Times New Roman" w:hAnsi="Times New Roman" w:cs="Times New Roman"/>
          <w:sz w:val="24"/>
          <w:szCs w:val="24"/>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&lt;14&gt;;</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обеспечивает проведение в Российской Федерации единой финансовой, кредитной и денежной политики;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осуществляет управление федеральной собственностью;</w:t>
      </w:r>
    </w:p>
    <w:p w:rsidR="00370017" w:rsidRPr="00B508D3" w:rsidRDefault="00370017" w:rsidP="00370017">
      <w:pPr>
        <w:pStyle w:val="ConsPlusNormal"/>
        <w:ind w:firstLine="540"/>
        <w:jc w:val="both"/>
        <w:rPr>
          <w:rFonts w:ascii="Times New Roman" w:hAnsi="Times New Roman" w:cs="Times New Roman"/>
          <w:sz w:val="24"/>
          <w:szCs w:val="24"/>
        </w:rPr>
      </w:pPr>
      <w:proofErr w:type="spellStart"/>
      <w:r w:rsidRPr="00B508D3">
        <w:rPr>
          <w:rFonts w:ascii="Times New Roman" w:hAnsi="Times New Roman" w:cs="Times New Roman"/>
          <w:sz w:val="24"/>
          <w:szCs w:val="24"/>
        </w:rPr>
        <w:t>д</w:t>
      </w:r>
      <w:proofErr w:type="spellEnd"/>
      <w:r w:rsidRPr="00B508D3">
        <w:rPr>
          <w:rFonts w:ascii="Times New Roman" w:hAnsi="Times New Roman" w:cs="Times New Roman"/>
          <w:sz w:val="24"/>
          <w:szCs w:val="24"/>
        </w:rPr>
        <w:t>) осуществляет меры по обеспечению обороны страны, государственной безопасности, реализации внешней политики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Порядок деятельности Правительства Российской Федерации определяется федеральным конституционным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w:t>
      </w:r>
    </w:p>
    <w:p w:rsidR="00370017" w:rsidRPr="00B508D3" w:rsidRDefault="00370017" w:rsidP="00370017">
      <w:pPr>
        <w:pStyle w:val="ConsPlusNormal"/>
        <w:ind w:firstLine="540"/>
        <w:jc w:val="both"/>
        <w:rPr>
          <w:rFonts w:ascii="Times New Roman" w:hAnsi="Times New Roman" w:cs="Times New Roman"/>
          <w:sz w:val="24"/>
          <w:szCs w:val="24"/>
        </w:rPr>
      </w:pPr>
      <w:bookmarkStart w:id="39" w:name="Par855"/>
      <w:bookmarkEnd w:id="39"/>
      <w:proofErr w:type="gramStart"/>
      <w:r w:rsidRPr="00B508D3">
        <w:rPr>
          <w:rFonts w:ascii="Times New Roman" w:hAnsi="Times New Roman" w:cs="Times New Roman"/>
          <w:sz w:val="24"/>
          <w:szCs w:val="24"/>
        </w:rPr>
        <w:t>&lt;14&gt;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2. Постановления и распоряжения Правительства Российской Федерации </w:t>
      </w:r>
      <w:proofErr w:type="gramStart"/>
      <w:r w:rsidRPr="00B508D3">
        <w:rPr>
          <w:rFonts w:ascii="Times New Roman" w:hAnsi="Times New Roman" w:cs="Times New Roman"/>
          <w:sz w:val="24"/>
          <w:szCs w:val="24"/>
        </w:rPr>
        <w:t>обязательны к исполнению</w:t>
      </w:r>
      <w:proofErr w:type="gramEnd"/>
      <w:r w:rsidRPr="00B508D3">
        <w:rPr>
          <w:rFonts w:ascii="Times New Roman" w:hAnsi="Times New Roman" w:cs="Times New Roman"/>
          <w:sz w:val="24"/>
          <w:szCs w:val="24"/>
        </w:rPr>
        <w:t xml:space="preserve"> 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Перед вновь избранным Президентом Российской Федерации Правительство Российской Федерации слагает свои полномочия.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40" w:name="Par867"/>
      <w:bookmarkEnd w:id="40"/>
      <w:r w:rsidRPr="00B508D3">
        <w:rPr>
          <w:rFonts w:ascii="Times New Roman" w:hAnsi="Times New Roman" w:cs="Times New Roman"/>
          <w:sz w:val="24"/>
          <w:szCs w:val="24"/>
        </w:rPr>
        <w:t>Статья 117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Правительство Российской Федерации может подать в отставку, которая принимается или отклоняется Президентом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Президент Российской Федерации может принять решение об отставке Правительства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3 статьи 117 Конституции РФ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w:t>
      </w:r>
      <w:proofErr w:type="gramStart"/>
      <w:r w:rsidRPr="00B508D3">
        <w:rPr>
          <w:rFonts w:ascii="Times New Roman" w:hAnsi="Times New Roman" w:cs="Times New Roman"/>
          <w:sz w:val="24"/>
          <w:szCs w:val="24"/>
        </w:rPr>
        <w:t>Правительства</w:t>
      </w:r>
      <w:proofErr w:type="gramEnd"/>
      <w:r w:rsidRPr="00B508D3">
        <w:rPr>
          <w:rFonts w:ascii="Times New Roman" w:hAnsi="Times New Roman" w:cs="Times New Roman"/>
          <w:sz w:val="24"/>
          <w:szCs w:val="24"/>
        </w:rPr>
        <w:t xml:space="preserve"> либо распускает Государственную Думу.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41" w:name="Par878"/>
      <w:bookmarkEnd w:id="41"/>
      <w:r w:rsidRPr="00B508D3">
        <w:rPr>
          <w:rFonts w:ascii="Times New Roman" w:hAnsi="Times New Roman" w:cs="Times New Roman"/>
          <w:sz w:val="24"/>
          <w:szCs w:val="24"/>
        </w:rPr>
        <w:t>ГЛАВА 7. СУДЕБНАЯ ВЛАСТЬ</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Правосудие в Российской Федерации осуществляется только судом.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Судебная власть осуществляется посредством конституционного, гражданского, административного и уголовного судопроизводства.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119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Судьи независимы и подчиняются только Конституции Российской Федерации и федеральному закону.</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lastRenderedPageBreak/>
        <w:t>Статья 121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Судьи несменяемы.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Полномочия судьи могут быть прекращены или приостановлены не иначе как в порядке и по основаниям, установленным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Судьи неприкосновенны.</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Судья не может быть привлечен к уголовной ответственности иначе как в порядке, определяемом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Заочное разбирательство уголовных дел в судах не допускается, кроме случаев, предусмотренных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Судопроизводство осуществляется на основе состязательности и равноправия сторон.</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В случаях, предусмотренных федеральным законом, судопроизводство осуществляется с участием присяжных заседателей.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125 Конституции РФ см. Постановление Конституционного Суда РФ от 16.06.1998 N 19-П.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Конституционный Суд Российской Федерации состоит из 19 судей.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w:t>
      </w:r>
      <w:r w:rsidRPr="00B508D3">
        <w:rPr>
          <w:rFonts w:ascii="Times New Roman" w:hAnsi="Times New Roman" w:cs="Times New Roman"/>
          <w:sz w:val="24"/>
          <w:szCs w:val="24"/>
        </w:rPr>
        <w:lastRenderedPageBreak/>
        <w:t>органами государственной власти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г) не вступивших в силу международных договоров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Конституционный Суд Российской Федерации разрешает споры о компетенции: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а) между федеральными органами государственной власти;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б) между органами государственной власти Российской Федерации и органами государственной власти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 между высшими государственными органами субъектов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7. Конституционный Суд Российской Федерации по запросу Совета Федерации дает заключение о соблюдении установленного </w:t>
      </w:r>
      <w:proofErr w:type="gramStart"/>
      <w:r w:rsidRPr="00B508D3">
        <w:rPr>
          <w:rFonts w:ascii="Times New Roman" w:hAnsi="Times New Roman" w:cs="Times New Roman"/>
          <w:sz w:val="24"/>
          <w:szCs w:val="24"/>
        </w:rPr>
        <w:t>порядка выдвижения обвинения Президента Российской Федерации</w:t>
      </w:r>
      <w:proofErr w:type="gramEnd"/>
      <w:r w:rsidRPr="00B508D3">
        <w:rPr>
          <w:rFonts w:ascii="Times New Roman" w:hAnsi="Times New Roman" w:cs="Times New Roman"/>
          <w:sz w:val="24"/>
          <w:szCs w:val="24"/>
        </w:rPr>
        <w:t xml:space="preserve"> в государственной измене или совершении иного тяжкого преступления.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126 Конституции РФ см. Постановление Конституционного Суда РФ от 16.06.1998 N 19-П.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127 Конституции РФ см. Постановление Конституционного Суда РФ от 16.06.1998 N 19-П.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42" w:name="Par950"/>
      <w:bookmarkEnd w:id="42"/>
      <w:r w:rsidRPr="00B508D3">
        <w:rPr>
          <w:rFonts w:ascii="Times New Roman" w:hAnsi="Times New Roman" w:cs="Times New Roman"/>
          <w:sz w:val="24"/>
          <w:szCs w:val="24"/>
        </w:rPr>
        <w:t>Статья 128</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1. Судьи Конституционного Суда Российской Федерации, Верховного Суда Российской Федерации, Высшего Арбитражного Суда Российской Федерации </w:t>
      </w:r>
      <w:r w:rsidRPr="00B508D3">
        <w:rPr>
          <w:rFonts w:ascii="Times New Roman" w:hAnsi="Times New Roman" w:cs="Times New Roman"/>
          <w:sz w:val="24"/>
          <w:szCs w:val="24"/>
        </w:rPr>
        <w:lastRenderedPageBreak/>
        <w:t>назначаются Советом Федерации по представлению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Судьи других федеральных судов назначаются Президентом Российской Федерации в порядке, установленном федеральным законом.</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129</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Прокуроры субъектов Российской Федерации назначаются Генеральным прокурором Российской Федерации по согласованию с ее субъектами.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4. Иные прокуроры назначаются Генеральным прокурором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Полномочия, организация и порядок деятельности прокуратуры Российской Федерации определяются федеральным законом.</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43" w:name="Par964"/>
      <w:bookmarkEnd w:id="43"/>
      <w:r w:rsidRPr="00B508D3">
        <w:rPr>
          <w:rFonts w:ascii="Times New Roman" w:hAnsi="Times New Roman" w:cs="Times New Roman"/>
          <w:sz w:val="24"/>
          <w:szCs w:val="24"/>
        </w:rPr>
        <w:t>ГЛАВА 8. МЕСТНОЕ САМОУПРАВЛЕНИЕ</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130</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131</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132</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lastRenderedPageBreak/>
        <w:t>Статья 133</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bookmarkStart w:id="44" w:name="Par985"/>
      <w:bookmarkEnd w:id="44"/>
      <w:r w:rsidRPr="00B508D3">
        <w:rPr>
          <w:rFonts w:ascii="Times New Roman" w:hAnsi="Times New Roman" w:cs="Times New Roman"/>
          <w:sz w:val="24"/>
          <w:szCs w:val="24"/>
        </w:rPr>
        <w:t>ГЛАВА 9. КОНСТИТУЦИОННЫЕ ПОПРАВКИ И ПЕРЕСМОТР КОНСТИТУЦИИ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134</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bookmarkStart w:id="45" w:name="Par991"/>
      <w:bookmarkEnd w:id="45"/>
      <w:r w:rsidRPr="00B508D3">
        <w:rPr>
          <w:rFonts w:ascii="Times New Roman" w:hAnsi="Times New Roman" w:cs="Times New Roman"/>
          <w:sz w:val="24"/>
          <w:szCs w:val="24"/>
        </w:rPr>
        <w:t>Статья 135</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Положения глав 1, 2 и 9 Конституции Российской Федерации не могут быть пересмотрены Федеральным Собранием.</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2 статьи 135 Конституции РФ см. Постановление Конституционного Суда РФ от 12.04.1995 N 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статьи 136 Конституции РФ см. Постановление Конституционного Суда РФ от 31.10.1995 N 12-П.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136</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jc w:val="center"/>
        <w:rPr>
          <w:rFonts w:ascii="Times New Roman" w:hAnsi="Times New Roman" w:cs="Times New Roman"/>
          <w:sz w:val="24"/>
          <w:szCs w:val="24"/>
        </w:rPr>
      </w:pPr>
      <w:r w:rsidRPr="00B508D3">
        <w:rPr>
          <w:rFonts w:ascii="Times New Roman" w:hAnsi="Times New Roman" w:cs="Times New Roman"/>
          <w:sz w:val="24"/>
          <w:szCs w:val="24"/>
        </w:rPr>
        <w:t>Статья 137</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lastRenderedPageBreak/>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 толковании части 2 статьи 137 Конституции РФ см. Постановление Конституционного Суда РФ от 28.11.1995 N 15-П.</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РАЗДЕЛ ВТОРОЙ</w:t>
      </w:r>
    </w:p>
    <w:p w:rsidR="00370017" w:rsidRPr="00B508D3" w:rsidRDefault="00370017" w:rsidP="00370017">
      <w:pPr>
        <w:pStyle w:val="ConsPlusTitle"/>
        <w:jc w:val="center"/>
        <w:rPr>
          <w:rFonts w:ascii="Times New Roman" w:hAnsi="Times New Roman" w:cs="Times New Roman"/>
          <w:sz w:val="24"/>
          <w:szCs w:val="24"/>
        </w:rPr>
      </w:pPr>
    </w:p>
    <w:p w:rsidR="00370017" w:rsidRPr="00B508D3" w:rsidRDefault="00370017" w:rsidP="00370017">
      <w:pPr>
        <w:pStyle w:val="ConsPlusTitle"/>
        <w:jc w:val="center"/>
        <w:rPr>
          <w:rFonts w:ascii="Times New Roman" w:hAnsi="Times New Roman" w:cs="Times New Roman"/>
          <w:sz w:val="24"/>
          <w:szCs w:val="24"/>
        </w:rPr>
      </w:pPr>
      <w:r w:rsidRPr="00B508D3">
        <w:rPr>
          <w:rFonts w:ascii="Times New Roman" w:hAnsi="Times New Roman" w:cs="Times New Roman"/>
          <w:sz w:val="24"/>
          <w:szCs w:val="24"/>
        </w:rPr>
        <w:t>ЗАКЛЮЧИТЕЛЬНЫЕ И ПЕРЕХОДНЫЕ ПОЛОЖЕНИЯ</w:t>
      </w:r>
    </w:p>
    <w:p w:rsidR="00370017" w:rsidRPr="00B508D3" w:rsidRDefault="00370017" w:rsidP="00370017">
      <w:pPr>
        <w:pStyle w:val="ConsPlusNormal"/>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1. Конституция Российской Федерации вступает в силу со дня официального ее опубликования по результатам всенародного голосования.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День всенародного голосования 12 декабря 1993 г. считается днем принятия Конституции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370017" w:rsidRPr="00B508D3" w:rsidRDefault="00370017" w:rsidP="00370017">
      <w:pPr>
        <w:pStyle w:val="ConsPlusNormal"/>
        <w:ind w:firstLine="540"/>
        <w:jc w:val="both"/>
        <w:rPr>
          <w:rFonts w:ascii="Times New Roman" w:hAnsi="Times New Roman" w:cs="Times New Roman"/>
          <w:sz w:val="24"/>
          <w:szCs w:val="24"/>
        </w:rPr>
      </w:pPr>
      <w:proofErr w:type="gramStart"/>
      <w:r w:rsidRPr="00B508D3">
        <w:rPr>
          <w:rFonts w:ascii="Times New Roman" w:hAnsi="Times New Roman" w:cs="Times New Roman"/>
          <w:sz w:val="24"/>
          <w:szCs w:val="24"/>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B508D3">
        <w:rPr>
          <w:rFonts w:ascii="Times New Roman" w:hAnsi="Times New Roman" w:cs="Times New Roman"/>
          <w:sz w:val="24"/>
          <w:szCs w:val="24"/>
        </w:rPr>
        <w:t xml:space="preserve">, </w:t>
      </w:r>
      <w:proofErr w:type="gramStart"/>
      <w:r w:rsidRPr="00B508D3">
        <w:rPr>
          <w:rFonts w:ascii="Times New Roman" w:hAnsi="Times New Roman" w:cs="Times New Roman"/>
          <w:sz w:val="24"/>
          <w:szCs w:val="24"/>
        </w:rPr>
        <w:t>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 вопросу о применении пункта 3 см. определение Конституционного Суда РФ от 05.11.1998 N 134-О.</w:t>
      </w:r>
    </w:p>
    <w:p w:rsidR="00370017" w:rsidRPr="00B508D3" w:rsidRDefault="00370017" w:rsidP="00370017">
      <w:pPr>
        <w:pStyle w:val="ConsPlusNormal"/>
        <w:pBdr>
          <w:bottom w:val="single" w:sz="6" w:space="0" w:color="auto"/>
        </w:pBdr>
        <w:rPr>
          <w:rFonts w:ascii="Times New Roman" w:hAnsi="Times New Roman" w:cs="Times New Roman"/>
          <w:sz w:val="24"/>
          <w:szCs w:val="24"/>
        </w:rPr>
      </w:pP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 xml:space="preserve">4. Совет Министров - Правительство Российской Федерации со дня вступления в </w:t>
      </w:r>
      <w:r w:rsidRPr="00B508D3">
        <w:rPr>
          <w:rFonts w:ascii="Times New Roman" w:hAnsi="Times New Roman" w:cs="Times New Roman"/>
          <w:sz w:val="24"/>
          <w:szCs w:val="24"/>
        </w:rPr>
        <w:lastRenderedPageBreak/>
        <w:t>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5. Суды в Российской Федерации осуществляют правосудие в соответствии с их полномочиями, установленными настоящей Конституцией.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7. Совет Федерации первого созыва и Государственная Дума первого созыва избираются сроком на два года.</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370017" w:rsidRPr="00B508D3" w:rsidRDefault="00370017" w:rsidP="00370017">
      <w:pPr>
        <w:pStyle w:val="ConsPlusNormal"/>
        <w:ind w:firstLine="540"/>
        <w:jc w:val="both"/>
        <w:rPr>
          <w:rFonts w:ascii="Times New Roman" w:hAnsi="Times New Roman" w:cs="Times New Roman"/>
          <w:sz w:val="24"/>
          <w:szCs w:val="24"/>
        </w:rPr>
      </w:pPr>
      <w:r w:rsidRPr="00B508D3">
        <w:rPr>
          <w:rFonts w:ascii="Times New Roman" w:hAnsi="Times New Roman" w:cs="Times New Roman"/>
          <w:sz w:val="24"/>
          <w:szCs w:val="24"/>
        </w:rP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217725" w:rsidRPr="00B508D3" w:rsidRDefault="00370017" w:rsidP="00370017">
      <w:pPr>
        <w:rPr>
          <w:rFonts w:ascii="Times New Roman" w:hAnsi="Times New Roman"/>
          <w:sz w:val="24"/>
          <w:szCs w:val="24"/>
        </w:rPr>
      </w:pPr>
      <w:r w:rsidRPr="00B508D3">
        <w:rPr>
          <w:rFonts w:ascii="Times New Roman" w:hAnsi="Times New Roman"/>
          <w:sz w:val="24"/>
          <w:szCs w:val="24"/>
        </w:rPr>
        <w:t>Депутаты Совета Федерации первого созыва осуществляют свои полномочия на непостоянной основе.</w:t>
      </w:r>
    </w:p>
    <w:sectPr w:rsidR="00217725" w:rsidRPr="00B508D3" w:rsidSect="002D4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017"/>
    <w:rsid w:val="00217725"/>
    <w:rsid w:val="002D4893"/>
    <w:rsid w:val="00370017"/>
    <w:rsid w:val="00B508D3"/>
    <w:rsid w:val="00C90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89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017"/>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370017"/>
    <w:pPr>
      <w:widowControl w:val="0"/>
      <w:autoSpaceDE w:val="0"/>
      <w:autoSpaceDN w:val="0"/>
      <w:adjustRightInd w:val="0"/>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13479</Words>
  <Characters>76835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user</cp:lastModifiedBy>
  <cp:revision>4</cp:revision>
  <dcterms:created xsi:type="dcterms:W3CDTF">2018-01-26T05:29:00Z</dcterms:created>
  <dcterms:modified xsi:type="dcterms:W3CDTF">2018-01-26T05:31:00Z</dcterms:modified>
</cp:coreProperties>
</file>